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Χαμόγελο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Σκοπός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Να εξερευνήσουμε τα κουμπιά και του microbit και να δημιουργήσουμε τα δικά μας εικονίδια</w:t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Απαιτούμενα Υλικά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1c1e21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1c1e21"/>
          <w:sz w:val="24"/>
          <w:szCs w:val="24"/>
          <w:u w:val="none"/>
          <w:shd w:fill="auto" w:val="clear"/>
          <w:vertAlign w:val="baseline"/>
          <w:rtl w:val="0"/>
        </w:rPr>
        <w:t xml:space="preserve">Micro:bit</w:t>
      </w:r>
    </w:p>
    <w:p w:rsidR="00000000" w:rsidDel="00000000" w:rsidP="00000000" w:rsidRDefault="00000000" w:rsidRPr="00000000" w14:paraId="00000007">
      <w:pPr>
        <w:pStyle w:val="Heading2"/>
        <w:rPr/>
      </w:pPr>
      <w:r w:rsidDel="00000000" w:rsidR="00000000" w:rsidRPr="00000000">
        <w:rPr>
          <w:rtl w:val="0"/>
        </w:rPr>
        <w:t xml:space="preserve">Συνδέσεις υλικού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Συνδέστε το Micro:bit στον υπολογιστή σας με το καλώδιο USB για να ξεκινήσετε</w:t>
      </w:r>
    </w:p>
    <w:p w:rsidR="00000000" w:rsidDel="00000000" w:rsidP="00000000" w:rsidRDefault="00000000" w:rsidRPr="00000000" w14:paraId="00000009">
      <w:pPr>
        <w:pStyle w:val="Heading2"/>
        <w:rPr/>
      </w:pPr>
      <w:r w:rsidDel="00000000" w:rsidR="00000000" w:rsidRPr="00000000">
        <w:rPr>
          <w:rtl w:val="0"/>
        </w:rPr>
        <w:t xml:space="preserve">Λογισμικό</w:t>
      </w:r>
    </w:p>
    <w:p w:rsidR="00000000" w:rsidDel="00000000" w:rsidP="00000000" w:rsidRDefault="00000000" w:rsidRPr="00000000" w14:paraId="0000000A">
      <w:pPr>
        <w:rPr>
          <w:rFonts w:ascii="Quattrocento Sans" w:cs="Quattrocento Sans" w:eastAsia="Quattrocento Sans" w:hAnsi="Quattrocento Sans"/>
          <w:color w:val="0000ff"/>
          <w:u w:val="single"/>
        </w:rPr>
      </w:pPr>
      <w:hyperlink r:id="rId7">
        <w:r w:rsidDel="00000000" w:rsidR="00000000" w:rsidRPr="00000000">
          <w:rPr>
            <w:rFonts w:ascii="Quattrocento Sans" w:cs="Quattrocento Sans" w:eastAsia="Quattrocento Sans" w:hAnsi="Quattrocento Sans"/>
            <w:color w:val="0000ff"/>
            <w:u w:val="single"/>
            <w:rtl w:val="0"/>
          </w:rPr>
          <w:t xml:space="preserve">Microsoft makecode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Πρόγραμμα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/>
        <w:drawing>
          <wp:inline distB="0" distT="0" distL="0" distR="0">
            <wp:extent cx="2836460" cy="4571636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36460" cy="45716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Ανάλυση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Έχουμε 4 μπλοκ εντολών, όλα της κατηγορίας των συμβάντων.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Όταν συμβαίνει το καθένα από τα πρώτα 3, δηλαδή όταν πιέζεται το κάθε κουμπί ή συνδυασμός κουμπιών εμφανίζεται στην οθόνη και το αντίστοιχο εικονίδιο.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Όταν πιέζουμε το κουμπί Α εμφανίζεται η παρακάτω εικόνα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227968" cy="1786374"/>
            <wp:effectExtent b="0" l="0" r="0" t="0"/>
            <wp:docPr id="4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27968" cy="17863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Όταν πιέζουμε το κουμπί Α ταυτόχρονα με το Β εμφανίζεται η παρακάτω εικόνα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210444" cy="1807536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10444" cy="180753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Όταν πιέζουμε το κουμπί Β εμφανίζεται η παρακάτω εικόνα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196380" cy="1787685"/>
            <wp:effectExtent b="0" l="0" r="0" t="0"/>
            <wp:docPr id="6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96380" cy="17876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Τέλος, όταν αγγίζουμε το logo γίνεται καθαρισμός της οθόνης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392582" cy="2009809"/>
            <wp:effectExtent b="0" l="0" r="0" t="0"/>
            <wp:docPr id="5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92582" cy="200980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Style w:val="Heading2"/>
        <w:rPr/>
      </w:pPr>
      <w:r w:rsidDel="00000000" w:rsidR="00000000" w:rsidRPr="00000000">
        <w:rPr>
          <w:rtl w:val="0"/>
        </w:rPr>
        <w:t xml:space="preserve">Λέξεις – Κλειδιά:</w:t>
      </w:r>
    </w:p>
    <w:p w:rsidR="00000000" w:rsidDel="00000000" w:rsidP="00000000" w:rsidRDefault="00000000" w:rsidRPr="00000000" w14:paraId="0000001F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Συμβάντα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Κύκλωμα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Κουμπιά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Εικονίδιο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13" w:type="default"/>
      <w:pgSz w:h="15840" w:w="12240" w:orient="portrait"/>
      <w:pgMar w:bottom="1440" w:top="1440" w:left="1440" w:right="1440" w:header="1440" w:footer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jc w:val="center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2066925</wp:posOffset>
          </wp:positionH>
          <wp:positionV relativeFrom="paragraph">
            <wp:posOffset>-600074</wp:posOffset>
          </wp:positionV>
          <wp:extent cx="1804988" cy="685227"/>
          <wp:effectExtent b="0" l="0" r="0" t="0"/>
          <wp:wrapNone/>
          <wp:docPr id="1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4988" cy="685227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l-G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1.png"/><Relationship Id="rId13" Type="http://schemas.openxmlformats.org/officeDocument/2006/relationships/header" Target="header1.xml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makecode.microbit.org/" TargetMode="External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9pubPRQVC7g37/qOwAMAcP/HiA==">CgMxLjAyCGguZ2pkZ3hzOAByITFxUEtPaU1FS2RSa0luX2VhdVRtdmZiZGRtOUJUNk9uMQ==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